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A6" w:rsidRPr="002E5900" w:rsidRDefault="002571A6" w:rsidP="002571A6">
      <w:pPr>
        <w:shd w:val="clear" w:color="auto" w:fill="FFFFFF"/>
        <w:spacing w:after="264"/>
        <w:jc w:val="center"/>
        <w:outlineLvl w:val="0"/>
        <w:rPr>
          <w:rFonts w:ascii="Times New Roman" w:eastAsia="Times New Roman" w:hAnsi="Times New Roman" w:cs="Times New Roman"/>
          <w:b/>
          <w:bCs/>
          <w:color w:val="000000"/>
          <w:kern w:val="36"/>
          <w:sz w:val="32"/>
          <w:szCs w:val="32"/>
          <w:lang w:eastAsia="ru-RU"/>
        </w:rPr>
      </w:pPr>
      <w:r w:rsidRPr="002E5900">
        <w:rPr>
          <w:rFonts w:ascii="Times New Roman" w:eastAsia="Times New Roman" w:hAnsi="Times New Roman" w:cs="Times New Roman"/>
          <w:b/>
          <w:bCs/>
          <w:color w:val="000000"/>
          <w:kern w:val="36"/>
          <w:sz w:val="32"/>
          <w:szCs w:val="32"/>
          <w:lang w:eastAsia="ru-RU"/>
        </w:rPr>
        <w:t>Памятка о соблюдения правил пожарной безопасности</w:t>
      </w:r>
    </w:p>
    <w:p w:rsidR="002571A6" w:rsidRPr="002E5900" w:rsidRDefault="002571A6" w:rsidP="002571A6">
      <w:pPr>
        <w:shd w:val="clear" w:color="auto" w:fill="FFFFFF"/>
        <w:spacing w:after="264"/>
        <w:jc w:val="left"/>
        <w:outlineLvl w:val="0"/>
        <w:rPr>
          <w:rFonts w:ascii="Times New Roman" w:eastAsia="Times New Roman" w:hAnsi="Times New Roman" w:cs="Times New Roman"/>
          <w:b/>
          <w:bCs/>
          <w:color w:val="000000"/>
          <w:kern w:val="36"/>
          <w:sz w:val="28"/>
          <w:szCs w:val="28"/>
          <w:lang w:eastAsia="ru-RU"/>
        </w:rPr>
      </w:pPr>
      <w:r w:rsidRPr="002E5900">
        <w:rPr>
          <w:rFonts w:ascii="Times New Roman" w:eastAsia="Times New Roman" w:hAnsi="Times New Roman" w:cs="Times New Roman"/>
          <w:b/>
          <w:bCs/>
          <w:color w:val="000000"/>
          <w:kern w:val="36"/>
          <w:sz w:val="28"/>
          <w:szCs w:val="28"/>
          <w:lang w:eastAsia="ru-RU"/>
        </w:rPr>
        <w:t>Соблюдение правил пожарной безопасности в быту.</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b/>
          <w:bCs/>
          <w:color w:val="000000"/>
          <w:sz w:val="28"/>
          <w:szCs w:val="28"/>
          <w:lang w:eastAsia="ru-RU"/>
        </w:rPr>
        <w:t>Меры пожарной безопасности при эксплуатации электрооборудования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При эксплуатации электрических приборов запрещается: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2571A6"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окрашивать краской или заклеивать открытую электропроводку обоями;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пользоваться поврежденными выключателями, розетками, патронами;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закрывать электрические лампочки абажурами из горючих материалов.</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 д.).</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lastRenderedPageBreak/>
        <w:t>Включенные электронагревательные приборы должны быть установлены на негорючие теплоизоляционные подставки.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 д.).</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b/>
          <w:bCs/>
          <w:color w:val="000000"/>
          <w:sz w:val="28"/>
          <w:szCs w:val="28"/>
          <w:lang w:eastAsia="ru-RU"/>
        </w:rPr>
        <w:t>Меры пожарной безопасности при эксплуатации газового оборудования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При эксплуатации газового оборудования запрещается: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пользоваться газовыми приборами малолетним детям и лицам, незнакомым с порядком его безопасной эксплуатации;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открывать газовые краны, пока не зажжена спичка или не включен ручной запальник;</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сушить белье над газовой плитой, оно может загореться.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b/>
          <w:bCs/>
          <w:color w:val="000000"/>
          <w:sz w:val="28"/>
          <w:szCs w:val="28"/>
          <w:lang w:eastAsia="ru-RU"/>
        </w:rPr>
        <w:t>Печное отопление</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Печи, находящиеся в доме, должны быть в исправном состоянии и безопасны в пожарном отношении.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xml:space="preserve">Нужно помнить, что пожар может возникнуть в результате воздействия огня и искр через трещины и </w:t>
      </w:r>
      <w:proofErr w:type="spellStart"/>
      <w:r w:rsidRPr="002E5900">
        <w:rPr>
          <w:rFonts w:ascii="Times New Roman" w:eastAsia="Times New Roman" w:hAnsi="Times New Roman" w:cs="Times New Roman"/>
          <w:color w:val="000000"/>
          <w:sz w:val="28"/>
          <w:szCs w:val="28"/>
          <w:lang w:eastAsia="ru-RU"/>
        </w:rPr>
        <w:t>неплотности</w:t>
      </w:r>
      <w:proofErr w:type="spellEnd"/>
      <w:r w:rsidRPr="002E5900">
        <w:rPr>
          <w:rFonts w:ascii="Times New Roman" w:eastAsia="Times New Roman" w:hAnsi="Times New Roman" w:cs="Times New Roman"/>
          <w:color w:val="000000"/>
          <w:sz w:val="28"/>
          <w:szCs w:val="28"/>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lastRenderedPageBreak/>
        <w:t>При эксплуатации печей следует выполнять следующие требования: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xml:space="preserve">- перед топкой должен быть прибит </w:t>
      </w:r>
      <w:proofErr w:type="spellStart"/>
      <w:r w:rsidRPr="002E5900">
        <w:rPr>
          <w:rFonts w:ascii="Times New Roman" w:eastAsia="Times New Roman" w:hAnsi="Times New Roman" w:cs="Times New Roman"/>
          <w:color w:val="000000"/>
          <w:sz w:val="28"/>
          <w:szCs w:val="28"/>
          <w:lang w:eastAsia="ru-RU"/>
        </w:rPr>
        <w:t>предтопочный</w:t>
      </w:r>
      <w:proofErr w:type="spellEnd"/>
      <w:r w:rsidRPr="002E5900">
        <w:rPr>
          <w:rFonts w:ascii="Times New Roman" w:eastAsia="Times New Roman" w:hAnsi="Times New Roman" w:cs="Times New Roman"/>
          <w:color w:val="000000"/>
          <w:sz w:val="28"/>
          <w:szCs w:val="28"/>
          <w:lang w:eastAsia="ru-RU"/>
        </w:rPr>
        <w:t xml:space="preserve"> лист, из стали размером 50х70 см и толщиной не менее 2 мм, предохраняющий от возгорания случайно выпавших искр;</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xml:space="preserve">- располагать топливо, другие горючие вещества и материалы на </w:t>
      </w:r>
      <w:proofErr w:type="spellStart"/>
      <w:r w:rsidRPr="002E5900">
        <w:rPr>
          <w:rFonts w:ascii="Times New Roman" w:eastAsia="Times New Roman" w:hAnsi="Times New Roman" w:cs="Times New Roman"/>
          <w:color w:val="000000"/>
          <w:sz w:val="28"/>
          <w:szCs w:val="28"/>
          <w:lang w:eastAsia="ru-RU"/>
        </w:rPr>
        <w:t>предтопочном</w:t>
      </w:r>
      <w:proofErr w:type="spellEnd"/>
      <w:r w:rsidRPr="002E5900">
        <w:rPr>
          <w:rFonts w:ascii="Times New Roman" w:eastAsia="Times New Roman" w:hAnsi="Times New Roman" w:cs="Times New Roman"/>
          <w:color w:val="000000"/>
          <w:sz w:val="28"/>
          <w:szCs w:val="28"/>
          <w:lang w:eastAsia="ru-RU"/>
        </w:rPr>
        <w:t xml:space="preserve"> листе;</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недопустимо топить печи с открытыми дверцами;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зола и шлак, выгребаемые из топок, должны быть пролиты водой, и удалены в специально отведенное для них безопасное место;</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дымовые трубы над сгораемыми крышами должны иметь искроуловители (металлические сетки);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b/>
          <w:bCs/>
          <w:color w:val="000000"/>
          <w:sz w:val="28"/>
          <w:szCs w:val="28"/>
          <w:lang w:eastAsia="ru-RU"/>
        </w:rPr>
        <w:t>Пожары от детской шалости с огнем</w:t>
      </w:r>
      <w:r w:rsidRPr="002E5900">
        <w:rPr>
          <w:rFonts w:ascii="Times New Roman" w:eastAsia="Times New Roman" w:hAnsi="Times New Roman" w:cs="Times New Roman"/>
          <w:color w:val="000000"/>
          <w:sz w:val="28"/>
          <w:szCs w:val="28"/>
          <w:lang w:eastAsia="ru-RU"/>
        </w:rPr>
        <w:t>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lastRenderedPageBreak/>
        <w:t>Не допускайте хранения спичек, зажигалок, керосина, бензина и т. д. в доступных для детей местах.</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Не оставляйте детей без присмотра.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b/>
          <w:bCs/>
          <w:color w:val="000000"/>
          <w:sz w:val="28"/>
          <w:szCs w:val="28"/>
          <w:lang w:eastAsia="ru-RU"/>
        </w:rPr>
        <w:t>Действия в случае возникновения пожара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При возникновении пожара немедленно сообщите об этом в пожарную охрану по телефону "01".</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При сообщении в пожарную охрану о пожаре необходимо указать:</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назвать адрес (населённый пункт, название улицы, номер дома, квартиры);</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назвать свою фамилию, номер телефона;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2571A6" w:rsidRPr="002E5900" w:rsidRDefault="002571A6" w:rsidP="002571A6">
      <w:pPr>
        <w:shd w:val="clear" w:color="auto" w:fill="FFFFFF"/>
        <w:spacing w:before="120" w:after="312"/>
        <w:jc w:val="left"/>
        <w:rPr>
          <w:rFonts w:ascii="Times New Roman" w:eastAsia="Times New Roman" w:hAnsi="Times New Roman" w:cs="Times New Roman"/>
          <w:b/>
          <w:color w:val="000000"/>
          <w:sz w:val="28"/>
          <w:szCs w:val="28"/>
          <w:lang w:eastAsia="ru-RU"/>
        </w:rPr>
      </w:pPr>
      <w:r w:rsidRPr="002E5900">
        <w:rPr>
          <w:rFonts w:ascii="Times New Roman" w:eastAsia="Times New Roman" w:hAnsi="Times New Roman" w:cs="Times New Roman"/>
          <w:b/>
          <w:color w:val="000000"/>
          <w:sz w:val="28"/>
          <w:szCs w:val="28"/>
          <w:lang w:eastAsia="ru-RU"/>
        </w:rPr>
        <w:t>Помните:</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дым при пожаре значительно опаснее пламени и большинство людей погибает не от огня, а от удушья;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 при эвакуации через зону задымления необходимо дышать через мокрый носовой платок или мокрую ткань.</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lastRenderedPageBreak/>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2571A6" w:rsidRPr="002E5900" w:rsidRDefault="002571A6" w:rsidP="002571A6">
      <w:pPr>
        <w:shd w:val="clear" w:color="auto" w:fill="FFFFFF"/>
        <w:spacing w:before="120" w:after="312"/>
        <w:jc w:val="left"/>
        <w:rPr>
          <w:rFonts w:ascii="Times New Roman" w:eastAsia="Times New Roman" w:hAnsi="Times New Roman" w:cs="Times New Roman"/>
          <w:color w:val="000000"/>
          <w:sz w:val="28"/>
          <w:szCs w:val="28"/>
          <w:lang w:eastAsia="ru-RU"/>
        </w:rPr>
      </w:pPr>
      <w:r w:rsidRPr="002E5900">
        <w:rPr>
          <w:rFonts w:ascii="Times New Roman" w:eastAsia="Times New Roman" w:hAnsi="Times New Roman" w:cs="Times New Roman"/>
          <w:color w:val="000000"/>
          <w:sz w:val="28"/>
          <w:szCs w:val="28"/>
          <w:lang w:eastAsia="ru-RU"/>
        </w:rPr>
        <w:t>По прибытии пожарной техники необходимо встретить ее и указать место пожара.</w:t>
      </w:r>
    </w:p>
    <w:p w:rsidR="002571A6" w:rsidRPr="002E5900" w:rsidRDefault="002571A6" w:rsidP="002571A6">
      <w:pPr>
        <w:shd w:val="clear" w:color="auto" w:fill="FFFFFF"/>
        <w:spacing w:before="120" w:after="312"/>
        <w:jc w:val="center"/>
        <w:rPr>
          <w:rFonts w:ascii="Times New Roman" w:eastAsia="Times New Roman" w:hAnsi="Times New Roman" w:cs="Times New Roman"/>
          <w:color w:val="000000"/>
          <w:sz w:val="28"/>
          <w:szCs w:val="28"/>
          <w:lang w:eastAsia="ru-RU"/>
        </w:rPr>
      </w:pPr>
      <w:r w:rsidRPr="002571A6">
        <w:rPr>
          <w:rFonts w:ascii="Times New Roman" w:eastAsia="Times New Roman" w:hAnsi="Times New Roman" w:cs="Times New Roman"/>
          <w:b/>
          <w:bCs/>
          <w:color w:val="000000"/>
          <w:sz w:val="28"/>
          <w:szCs w:val="28"/>
          <w:lang w:eastAsia="ru-RU"/>
        </w:rPr>
        <w:t>Помните!</w:t>
      </w:r>
    </w:p>
    <w:p w:rsidR="002571A6" w:rsidRPr="002E5900" w:rsidRDefault="002571A6" w:rsidP="002571A6">
      <w:pPr>
        <w:shd w:val="clear" w:color="auto" w:fill="FFFFFF"/>
        <w:spacing w:before="120" w:after="312"/>
        <w:jc w:val="center"/>
        <w:rPr>
          <w:rFonts w:ascii="Times New Roman" w:eastAsia="Times New Roman" w:hAnsi="Times New Roman" w:cs="Times New Roman"/>
          <w:color w:val="000000"/>
          <w:sz w:val="28"/>
          <w:szCs w:val="28"/>
          <w:lang w:eastAsia="ru-RU"/>
        </w:rPr>
      </w:pPr>
      <w:r w:rsidRPr="002571A6">
        <w:rPr>
          <w:rFonts w:ascii="Times New Roman" w:eastAsia="Times New Roman" w:hAnsi="Times New Roman" w:cs="Times New Roman"/>
          <w:b/>
          <w:bCs/>
          <w:color w:val="000000"/>
          <w:sz w:val="28"/>
          <w:szCs w:val="28"/>
          <w:lang w:eastAsia="ru-RU"/>
        </w:rPr>
        <w:t>Соблюдение мер пожарной безопасности –</w:t>
      </w:r>
      <w:r w:rsidRPr="002E5900">
        <w:rPr>
          <w:rFonts w:ascii="Times New Roman" w:eastAsia="Times New Roman" w:hAnsi="Times New Roman" w:cs="Times New Roman"/>
          <w:b/>
          <w:bCs/>
          <w:color w:val="000000"/>
          <w:sz w:val="28"/>
          <w:szCs w:val="28"/>
          <w:lang w:eastAsia="ru-RU"/>
        </w:rPr>
        <w:t> </w:t>
      </w:r>
      <w:r w:rsidRPr="002E5900">
        <w:rPr>
          <w:rFonts w:ascii="Times New Roman" w:eastAsia="Times New Roman" w:hAnsi="Times New Roman" w:cs="Times New Roman"/>
          <w:b/>
          <w:bCs/>
          <w:color w:val="000000"/>
          <w:sz w:val="28"/>
          <w:szCs w:val="28"/>
          <w:lang w:eastAsia="ru-RU"/>
        </w:rPr>
        <w:br/>
      </w:r>
      <w:r w:rsidRPr="002571A6">
        <w:rPr>
          <w:rFonts w:ascii="Times New Roman" w:eastAsia="Times New Roman" w:hAnsi="Times New Roman" w:cs="Times New Roman"/>
          <w:b/>
          <w:bCs/>
          <w:color w:val="000000"/>
          <w:sz w:val="28"/>
          <w:szCs w:val="28"/>
          <w:lang w:eastAsia="ru-RU"/>
        </w:rPr>
        <w:t>это залог вашего благополучия,</w:t>
      </w:r>
      <w:r w:rsidRPr="002E5900">
        <w:rPr>
          <w:rFonts w:ascii="Times New Roman" w:eastAsia="Times New Roman" w:hAnsi="Times New Roman" w:cs="Times New Roman"/>
          <w:b/>
          <w:bCs/>
          <w:color w:val="000000"/>
          <w:sz w:val="28"/>
          <w:szCs w:val="28"/>
          <w:lang w:eastAsia="ru-RU"/>
        </w:rPr>
        <w:t> </w:t>
      </w:r>
      <w:r w:rsidRPr="002E5900">
        <w:rPr>
          <w:rFonts w:ascii="Times New Roman" w:eastAsia="Times New Roman" w:hAnsi="Times New Roman" w:cs="Times New Roman"/>
          <w:b/>
          <w:bCs/>
          <w:color w:val="000000"/>
          <w:sz w:val="28"/>
          <w:szCs w:val="28"/>
          <w:lang w:eastAsia="ru-RU"/>
        </w:rPr>
        <w:br/>
      </w:r>
      <w:r w:rsidRPr="002571A6">
        <w:rPr>
          <w:rFonts w:ascii="Times New Roman" w:eastAsia="Times New Roman" w:hAnsi="Times New Roman" w:cs="Times New Roman"/>
          <w:b/>
          <w:bCs/>
          <w:color w:val="000000"/>
          <w:sz w:val="28"/>
          <w:szCs w:val="28"/>
          <w:lang w:eastAsia="ru-RU"/>
        </w:rPr>
        <w:t>сохранности вашей жизни и жизни ваших близких!</w:t>
      </w:r>
    </w:p>
    <w:p w:rsidR="002571A6" w:rsidRPr="002E5900" w:rsidRDefault="002571A6" w:rsidP="002571A6">
      <w:pPr>
        <w:shd w:val="clear" w:color="auto" w:fill="FFFFFF"/>
        <w:spacing w:before="120" w:after="312"/>
        <w:jc w:val="center"/>
        <w:rPr>
          <w:rFonts w:ascii="Times New Roman" w:eastAsia="Times New Roman" w:hAnsi="Times New Roman" w:cs="Times New Roman"/>
          <w:color w:val="000000"/>
          <w:sz w:val="28"/>
          <w:szCs w:val="28"/>
          <w:lang w:eastAsia="ru-RU"/>
        </w:rPr>
      </w:pPr>
      <w:r w:rsidRPr="002571A6">
        <w:rPr>
          <w:rFonts w:ascii="Times New Roman" w:eastAsia="Times New Roman" w:hAnsi="Times New Roman" w:cs="Times New Roman"/>
          <w:b/>
          <w:bCs/>
          <w:color w:val="000000"/>
          <w:sz w:val="28"/>
          <w:szCs w:val="28"/>
          <w:lang w:eastAsia="ru-RU"/>
        </w:rPr>
        <w:t>Пожар легче предупредить, чем потушить!</w:t>
      </w:r>
    </w:p>
    <w:p w:rsidR="002571A6" w:rsidRPr="002571A6" w:rsidRDefault="002571A6" w:rsidP="002571A6">
      <w:pPr>
        <w:rPr>
          <w:rFonts w:ascii="Times New Roman" w:hAnsi="Times New Roman" w:cs="Times New Roman"/>
          <w:sz w:val="28"/>
          <w:szCs w:val="28"/>
        </w:rPr>
      </w:pPr>
    </w:p>
    <w:p w:rsidR="00FE0000" w:rsidRPr="002571A6" w:rsidRDefault="00FE0000">
      <w:pPr>
        <w:rPr>
          <w:rFonts w:ascii="Times New Roman" w:hAnsi="Times New Roman" w:cs="Times New Roman"/>
          <w:sz w:val="28"/>
          <w:szCs w:val="28"/>
        </w:rPr>
      </w:pPr>
    </w:p>
    <w:sectPr w:rsidR="00FE0000" w:rsidRPr="002571A6" w:rsidSect="00FE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71A6"/>
    <w:rsid w:val="001761A4"/>
    <w:rsid w:val="002571A6"/>
    <w:rsid w:val="0091606D"/>
    <w:rsid w:val="00B04194"/>
    <w:rsid w:val="00B8720B"/>
    <w:rsid w:val="00FE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2018-01-29T09:05:00Z</dcterms:created>
  <dcterms:modified xsi:type="dcterms:W3CDTF">2018-01-29T09:11:00Z</dcterms:modified>
</cp:coreProperties>
</file>